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FF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CMMI用户委员会专家推荐表</w:t>
      </w:r>
      <w:bookmarkEnd w:id="0"/>
    </w:p>
    <w:p w14:paraId="64EC08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tbl>
      <w:tblPr>
        <w:tblStyle w:val="2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48"/>
        <w:gridCol w:w="1926"/>
        <w:gridCol w:w="2408"/>
      </w:tblGrid>
      <w:tr w14:paraId="11F9A6BA">
        <w:trPr>
          <w:trHeight w:val="729" w:hRule="atLeast"/>
        </w:trPr>
        <w:tc>
          <w:tcPr>
            <w:tcW w:w="2155" w:type="dxa"/>
            <w:shd w:val="clear" w:color="auto" w:fill="auto"/>
            <w:vAlign w:val="center"/>
          </w:tcPr>
          <w:p w14:paraId="742013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  <w:p w14:paraId="647977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（中文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D405A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8CADD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599CD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590141">
        <w:trPr>
          <w:trHeight w:val="543" w:hRule="atLeast"/>
        </w:trPr>
        <w:tc>
          <w:tcPr>
            <w:tcW w:w="2155" w:type="dxa"/>
            <w:shd w:val="clear" w:color="auto" w:fill="auto"/>
            <w:vAlign w:val="center"/>
          </w:tcPr>
          <w:p w14:paraId="181B7595">
            <w:pPr>
              <w:jc w:val="center"/>
              <w:rPr>
                <w:rFonts w:ascii="宋体" w:hAnsi="宋体" w:eastAsia="宋体"/>
                <w:strike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72DAC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47BD9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4FF3D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57F870">
        <w:trPr>
          <w:trHeight w:val="543" w:hRule="atLeast"/>
        </w:trPr>
        <w:tc>
          <w:tcPr>
            <w:tcW w:w="2155" w:type="dxa"/>
            <w:shd w:val="clear" w:color="auto" w:fill="auto"/>
            <w:vAlign w:val="center"/>
          </w:tcPr>
          <w:p w14:paraId="549145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工作年限</w:t>
            </w:r>
          </w:p>
          <w:p w14:paraId="2B6DA5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（过程改进领域）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AD23C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CB89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F8EC5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5F0937E">
        <w:trPr>
          <w:trHeight w:val="615" w:hRule="atLeast"/>
        </w:trPr>
        <w:tc>
          <w:tcPr>
            <w:tcW w:w="2155" w:type="dxa"/>
            <w:shd w:val="clear" w:color="auto" w:fill="auto"/>
            <w:vAlign w:val="center"/>
          </w:tcPr>
          <w:p w14:paraId="507F834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 w14:paraId="7A9791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B54626">
        <w:trPr>
          <w:trHeight w:val="630" w:hRule="atLeast"/>
        </w:trPr>
        <w:tc>
          <w:tcPr>
            <w:tcW w:w="2155" w:type="dxa"/>
            <w:shd w:val="clear" w:color="auto" w:fill="auto"/>
            <w:vAlign w:val="center"/>
          </w:tcPr>
          <w:p w14:paraId="08521B1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担任的社会职务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 w14:paraId="13E0594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16C786">
        <w:trPr>
          <w:trHeight w:val="1079" w:hRule="atLeast"/>
        </w:trPr>
        <w:tc>
          <w:tcPr>
            <w:tcW w:w="2155" w:type="dxa"/>
            <w:shd w:val="clear" w:color="auto" w:fill="auto"/>
            <w:vAlign w:val="center"/>
          </w:tcPr>
          <w:p w14:paraId="477AE70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工作单位性质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 w14:paraId="7088FD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□国有企业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□民营企业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□大专院校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□行业协会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□政府机构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□外商独资企业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□中外合资、中外合作或外方控股企业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□其他 [    ]</w:t>
            </w:r>
          </w:p>
        </w:tc>
      </w:tr>
      <w:tr w14:paraId="5AB91EA4">
        <w:trPr>
          <w:trHeight w:val="4177" w:hRule="atLeast"/>
        </w:trPr>
        <w:tc>
          <w:tcPr>
            <w:tcW w:w="2155" w:type="dxa"/>
            <w:shd w:val="clear" w:color="auto" w:fill="auto"/>
            <w:vAlign w:val="center"/>
          </w:tcPr>
          <w:p w14:paraId="419AFA0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所在单位CMMI成熟度等级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领域（如DEV/SVC/DATA等）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以及通过的时间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评估师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评估机构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等情况介绍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 w14:paraId="494C25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C4305E">
        <w:trPr>
          <w:trHeight w:val="2337" w:hRule="atLeast"/>
        </w:trPr>
        <w:tc>
          <w:tcPr>
            <w:tcW w:w="2155" w:type="dxa"/>
            <w:shd w:val="clear" w:color="auto" w:fill="auto"/>
            <w:vAlign w:val="center"/>
          </w:tcPr>
          <w:p w14:paraId="0AF580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none" w:color="auto"/>
              </w:rPr>
              <w:t>其他相关信息补充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2" w:type="dxa"/>
            <w:gridSpan w:val="3"/>
            <w:shd w:val="clear" w:color="auto" w:fill="auto"/>
          </w:tcPr>
          <w:p w14:paraId="04BC4F0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535288A"/>
    <w:p w14:paraId="1475AF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2EDC9CC2"/>
    <w:sectPr>
      <w:pgSz w:w="11906" w:h="16838"/>
      <w:pgMar w:top="1440" w:right="1800" w:bottom="1440" w:left="1800" w:header="851" w:footer="618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DA5NDQ1MTI1YzVkZGY1YjkxOGZjNzU5MjA0MzAifQ=="/>
  </w:docVars>
  <w:rsids>
    <w:rsidRoot w:val="7F33329D"/>
    <w:rsid w:val="7F3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2024-11-19T14:47:00Z</dcterms:created>
  <dc:creator>Sandra</dc:creator>
  <cp:lastModifiedBy>Sandra</cp:lastModifiedBy>
  <dcterms:modified xsi:type="dcterms:W3CDTF">2024-11-19T14:48:19Z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C0FBE505EA6694BF8F343C67ACD59C41_41</vt:lpwstr>
  </property>
</Properties>
</file>